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A1EA" w14:textId="0835EEBB" w:rsidR="0004441B" w:rsidRDefault="0004441B" w:rsidP="007C16E8">
      <w:pPr>
        <w:spacing w:after="0" w:line="240" w:lineRule="auto"/>
        <w:jc w:val="right"/>
        <w:rPr>
          <w:b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6DD32" wp14:editId="48EB5C04">
                <wp:simplePos x="0" y="0"/>
                <wp:positionH relativeFrom="column">
                  <wp:posOffset>-739140</wp:posOffset>
                </wp:positionH>
                <wp:positionV relativeFrom="paragraph">
                  <wp:posOffset>-914400</wp:posOffset>
                </wp:positionV>
                <wp:extent cx="7597140" cy="904875"/>
                <wp:effectExtent l="0" t="0" r="228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7140" cy="904875"/>
                        </a:xfrm>
                        <a:prstGeom prst="rect">
                          <a:avLst/>
                        </a:prstGeom>
                        <a:solidFill>
                          <a:srgbClr val="193E5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42367" w14:textId="77777777" w:rsidR="0004441B" w:rsidRDefault="0004441B" w:rsidP="0004441B">
                            <w:pPr>
                              <w:spacing w:after="0" w:line="240" w:lineRule="auto"/>
                            </w:pPr>
                          </w:p>
                          <w:p w14:paraId="2D2F0B7F" w14:textId="77777777" w:rsidR="0041026C" w:rsidRDefault="0041026C" w:rsidP="0041026C">
                            <w:pPr>
                              <w:spacing w:after="0" w:line="240" w:lineRule="auto"/>
                            </w:pPr>
                          </w:p>
                          <w:p w14:paraId="00D8E241" w14:textId="77777777" w:rsidR="0004441B" w:rsidRPr="0004441B" w:rsidRDefault="0041026C" w:rsidP="0041026C">
                            <w:pPr>
                              <w:spacing w:after="0" w:line="240" w:lineRule="auto"/>
                              <w:rPr>
                                <w:color w:val="182F5E"/>
                                <w:sz w:val="36"/>
                              </w:rPr>
                            </w:pPr>
                            <w:r>
                              <w:t xml:space="preserve">        </w:t>
                            </w:r>
                            <w:r w:rsidR="00FF3A5D">
                              <w:rPr>
                                <w:sz w:val="36"/>
                              </w:rPr>
                              <w:t xml:space="preserve"> </w:t>
                            </w:r>
                            <w:r w:rsidR="0004441B" w:rsidRPr="0004441B">
                              <w:rPr>
                                <w:sz w:val="36"/>
                              </w:rPr>
                              <w:t xml:space="preserve">DC </w:t>
                            </w:r>
                            <w:r w:rsidR="0004441B" w:rsidRPr="0004441B">
                              <w:rPr>
                                <w:color w:val="1893A8"/>
                                <w:sz w:val="36"/>
                              </w:rPr>
                              <w:t>Data Consultants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6D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2pt;margin-top:-1in;width:598.2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" fillcolor="#193e5d" strokeweight=".5pt">
                <v:textbox>
                  <w:txbxContent>
                    <w:p w14:paraId="4AE42367" w14:textId="77777777" w:rsidR="0004441B" w:rsidRDefault="0004441B" w:rsidP="0004441B">
                      <w:pPr>
                        <w:spacing w:after="0" w:line="240" w:lineRule="auto"/>
                      </w:pPr>
                    </w:p>
                    <w:p w14:paraId="2D2F0B7F" w14:textId="77777777" w:rsidR="0041026C" w:rsidRDefault="0041026C" w:rsidP="0041026C">
                      <w:pPr>
                        <w:spacing w:after="0" w:line="240" w:lineRule="auto"/>
                      </w:pPr>
                    </w:p>
                    <w:p w14:paraId="00D8E241" w14:textId="77777777" w:rsidR="0004441B" w:rsidRPr="0004441B" w:rsidRDefault="0041026C" w:rsidP="0041026C">
                      <w:pPr>
                        <w:spacing w:after="0" w:line="240" w:lineRule="auto"/>
                        <w:rPr>
                          <w:color w:val="182F5E"/>
                          <w:sz w:val="36"/>
                        </w:rPr>
                      </w:pPr>
                      <w:r>
                        <w:t xml:space="preserve">        </w:t>
                      </w:r>
                      <w:r w:rsidR="00FF3A5D">
                        <w:rPr>
                          <w:sz w:val="36"/>
                        </w:rPr>
                        <w:t xml:space="preserve"> </w:t>
                      </w:r>
                      <w:r w:rsidR="0004441B" w:rsidRPr="0004441B">
                        <w:rPr>
                          <w:sz w:val="36"/>
                        </w:rPr>
                        <w:t xml:space="preserve">DC </w:t>
                      </w:r>
                      <w:r w:rsidR="0004441B" w:rsidRPr="0004441B">
                        <w:rPr>
                          <w:color w:val="1893A8"/>
                          <w:sz w:val="36"/>
                        </w:rPr>
                        <w:t>Data Consultants</w:t>
                      </w:r>
                    </w:p>
                  </w:txbxContent>
                </v:textbox>
              </v:shape>
            </w:pict>
          </mc:Fallback>
        </mc:AlternateContent>
      </w:r>
    </w:p>
    <w:p w14:paraId="683F99BF" w14:textId="070ECEB6" w:rsidR="00853135" w:rsidRPr="0004441B" w:rsidRDefault="00261DA9" w:rsidP="00FF3A5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ERA 2018 JOURNAL ARTICLE REVIEW REPORT</w:t>
      </w:r>
      <w:r w:rsidR="00AF1388">
        <w:rPr>
          <w:b/>
          <w:sz w:val="28"/>
        </w:rPr>
        <w:t>S</w:t>
      </w:r>
    </w:p>
    <w:p w14:paraId="1A61A64F" w14:textId="77777777" w:rsidR="00EC4A72" w:rsidRPr="0004441B" w:rsidRDefault="00853135" w:rsidP="00FF3A5D">
      <w:pPr>
        <w:spacing w:after="0" w:line="240" w:lineRule="auto"/>
        <w:jc w:val="center"/>
        <w:rPr>
          <w:b/>
          <w:sz w:val="28"/>
        </w:rPr>
      </w:pPr>
      <w:r w:rsidRPr="0004441B">
        <w:rPr>
          <w:b/>
          <w:sz w:val="28"/>
        </w:rPr>
        <w:t>ORDER FORM</w:t>
      </w:r>
    </w:p>
    <w:p w14:paraId="2F35DBC6" w14:textId="77777777" w:rsidR="00C929D0" w:rsidRPr="00EC4A72" w:rsidRDefault="00C929D0" w:rsidP="00C929D0">
      <w:pPr>
        <w:spacing w:after="0" w:line="240" w:lineRule="auto"/>
        <w:jc w:val="center"/>
        <w:rPr>
          <w:sz w:val="28"/>
        </w:rPr>
      </w:pPr>
    </w:p>
    <w:p w14:paraId="403D01D0" w14:textId="4044AE1F" w:rsidR="00EC4A72" w:rsidRPr="00C929D0" w:rsidRDefault="00261DA9" w:rsidP="00C929D0">
      <w:pPr>
        <w:spacing w:after="0" w:line="240" w:lineRule="auto"/>
      </w:pPr>
      <w:r>
        <w:t xml:space="preserve">The ERA 2018 Journal Article Review Reports are provided by Unit of Evaluation and follow the same format as set out in Unit of Evaluation 13 sample report.  The reports </w:t>
      </w:r>
      <w:r w:rsidR="00EC4A72" w:rsidRPr="00C929D0">
        <w:t xml:space="preserve">are provided by Unit of </w:t>
      </w:r>
      <w:r>
        <w:t>Evaluation</w:t>
      </w:r>
      <w:r w:rsidR="00B9390B">
        <w:t xml:space="preserve">, </w:t>
      </w:r>
      <w:r>
        <w:t xml:space="preserve">as listed below </w:t>
      </w:r>
      <w:r w:rsidR="00AF1388">
        <w:t>(</w:t>
      </w:r>
      <w:r w:rsidR="00EC4A72" w:rsidRPr="00C929D0">
        <w:t>based on the</w:t>
      </w:r>
      <w:r>
        <w:t xml:space="preserve"> ERA 2018 unit </w:t>
      </w:r>
      <w:r w:rsidR="00EC4A72" w:rsidRPr="00C929D0">
        <w:t>criteria) and are priced at £</w:t>
      </w:r>
      <w:r>
        <w:t>100 Sterling</w:t>
      </w:r>
      <w:r w:rsidR="00EC4A72" w:rsidRPr="00C929D0">
        <w:t xml:space="preserve"> per unit report</w:t>
      </w:r>
      <w:r>
        <w:t xml:space="preserve">, with the exception of </w:t>
      </w:r>
      <w:proofErr w:type="spellStart"/>
      <w:r>
        <w:t>UoE</w:t>
      </w:r>
      <w:r w:rsidR="00B9390B">
        <w:t>s</w:t>
      </w:r>
      <w:bookmarkStart w:id="0" w:name="_GoBack"/>
      <w:bookmarkEnd w:id="0"/>
      <w:proofErr w:type="spellEnd"/>
      <w:r>
        <w:t xml:space="preserve"> 9 and 11</w:t>
      </w:r>
      <w:r w:rsidR="00B9390B">
        <w:t>,</w:t>
      </w:r>
      <w:r>
        <w:t xml:space="preserve"> which are priced at £175 Sterling. </w:t>
      </w:r>
      <w:r w:rsidR="00EC4A72" w:rsidRPr="00C929D0">
        <w:t xml:space="preserve">Each report is provided in PDF form. Please complete the form below, indicating which unit(s) of </w:t>
      </w:r>
      <w:r w:rsidR="00AF1388">
        <w:t>evaluation</w:t>
      </w:r>
      <w:r w:rsidR="00EC4A72" w:rsidRPr="00C929D0">
        <w:t xml:space="preserve"> report</w:t>
      </w:r>
      <w:r w:rsidR="00AF1388">
        <w:t>s</w:t>
      </w:r>
      <w:r w:rsidR="00EC4A72" w:rsidRPr="00C929D0">
        <w:t xml:space="preserve"> you would like to order, total costs</w:t>
      </w:r>
      <w:r w:rsidR="004D4F9B">
        <w:t xml:space="preserve">, </w:t>
      </w:r>
      <w:r w:rsidR="00F6317A">
        <w:t>a</w:t>
      </w:r>
      <w:r w:rsidR="004D4F9B">
        <w:t xml:space="preserve">nd </w:t>
      </w:r>
      <w:r w:rsidR="005D0BC2">
        <w:t xml:space="preserve">your </w:t>
      </w:r>
      <w:r w:rsidR="004D4F9B">
        <w:t>contact details</w:t>
      </w:r>
      <w:r w:rsidR="00EC4A72" w:rsidRPr="00C929D0">
        <w:t>.</w:t>
      </w:r>
    </w:p>
    <w:p w14:paraId="7F7B5BF4" w14:textId="77777777" w:rsidR="00C929D0" w:rsidRDefault="00C929D0" w:rsidP="00C929D0">
      <w:pPr>
        <w:spacing w:after="0" w:line="240" w:lineRule="auto"/>
        <w:rPr>
          <w:sz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853135" w14:paraId="0BB8AE2D" w14:textId="77777777" w:rsidTr="007C16E8">
        <w:tc>
          <w:tcPr>
            <w:tcW w:w="7650" w:type="dxa"/>
          </w:tcPr>
          <w:p w14:paraId="3A83A636" w14:textId="650D68C9" w:rsidR="00853135" w:rsidRPr="00D64E1E" w:rsidRDefault="00853135" w:rsidP="00853135">
            <w:r w:rsidRPr="00D64E1E">
              <w:t>1 -</w:t>
            </w:r>
            <w:r w:rsidR="00B75B48">
              <w:t xml:space="preserve"> </w:t>
            </w:r>
            <w:r w:rsidR="00B75B48" w:rsidRPr="00B75B48">
              <w:t>Mathematical Sciences</w:t>
            </w:r>
          </w:p>
        </w:tc>
        <w:tc>
          <w:tcPr>
            <w:tcW w:w="1559" w:type="dxa"/>
          </w:tcPr>
          <w:p w14:paraId="678C4825" w14:textId="77777777" w:rsidR="00853135" w:rsidRDefault="00853135" w:rsidP="00853135"/>
        </w:tc>
      </w:tr>
      <w:tr w:rsidR="00853135" w14:paraId="395DC706" w14:textId="77777777" w:rsidTr="007C16E8">
        <w:tc>
          <w:tcPr>
            <w:tcW w:w="7650" w:type="dxa"/>
          </w:tcPr>
          <w:p w14:paraId="46FEBC0E" w14:textId="432E17CE" w:rsidR="00853135" w:rsidRPr="00D64E1E" w:rsidRDefault="00853135" w:rsidP="00853135">
            <w:r w:rsidRPr="00D64E1E">
              <w:t xml:space="preserve">2 - </w:t>
            </w:r>
            <w:r w:rsidR="00B75B48" w:rsidRPr="00B75B48">
              <w:t>Physical Sciences</w:t>
            </w:r>
          </w:p>
        </w:tc>
        <w:tc>
          <w:tcPr>
            <w:tcW w:w="1559" w:type="dxa"/>
          </w:tcPr>
          <w:p w14:paraId="35813868" w14:textId="77777777" w:rsidR="00853135" w:rsidRDefault="00853135" w:rsidP="00853135"/>
        </w:tc>
      </w:tr>
      <w:tr w:rsidR="00853135" w14:paraId="1AA0D816" w14:textId="77777777" w:rsidTr="007C16E8">
        <w:tc>
          <w:tcPr>
            <w:tcW w:w="7650" w:type="dxa"/>
          </w:tcPr>
          <w:p w14:paraId="5DA8F177" w14:textId="75D43B73" w:rsidR="00853135" w:rsidRPr="00D64E1E" w:rsidRDefault="00853135" w:rsidP="00853135">
            <w:r w:rsidRPr="00D64E1E">
              <w:t xml:space="preserve">3 - </w:t>
            </w:r>
            <w:r w:rsidR="00B75B48" w:rsidRPr="00B75B48">
              <w:t>Chemical Sciences</w:t>
            </w:r>
          </w:p>
        </w:tc>
        <w:tc>
          <w:tcPr>
            <w:tcW w:w="1559" w:type="dxa"/>
          </w:tcPr>
          <w:p w14:paraId="35445C97" w14:textId="77777777" w:rsidR="00853135" w:rsidRDefault="00853135" w:rsidP="00853135"/>
        </w:tc>
      </w:tr>
      <w:tr w:rsidR="00853135" w14:paraId="0921B58A" w14:textId="77777777" w:rsidTr="007C16E8">
        <w:tc>
          <w:tcPr>
            <w:tcW w:w="7650" w:type="dxa"/>
          </w:tcPr>
          <w:p w14:paraId="278E858E" w14:textId="079C3E4E" w:rsidR="00853135" w:rsidRPr="00D64E1E" w:rsidRDefault="00853135" w:rsidP="00853135">
            <w:r w:rsidRPr="00D64E1E">
              <w:t xml:space="preserve">4 - </w:t>
            </w:r>
            <w:r w:rsidR="00B75B48" w:rsidRPr="00B75B48">
              <w:t>Earth Sciences</w:t>
            </w:r>
          </w:p>
        </w:tc>
        <w:tc>
          <w:tcPr>
            <w:tcW w:w="1559" w:type="dxa"/>
          </w:tcPr>
          <w:p w14:paraId="21A66FF4" w14:textId="77777777" w:rsidR="00853135" w:rsidRDefault="00853135" w:rsidP="00853135"/>
        </w:tc>
      </w:tr>
      <w:tr w:rsidR="00853135" w14:paraId="72A5D195" w14:textId="77777777" w:rsidTr="007C16E8">
        <w:tc>
          <w:tcPr>
            <w:tcW w:w="7650" w:type="dxa"/>
          </w:tcPr>
          <w:p w14:paraId="6D3E3710" w14:textId="67AE863A" w:rsidR="00853135" w:rsidRPr="00D64E1E" w:rsidRDefault="00853135" w:rsidP="00853135">
            <w:r w:rsidRPr="00D64E1E">
              <w:t xml:space="preserve">5 - </w:t>
            </w:r>
            <w:r w:rsidR="00B75B48" w:rsidRPr="00B75B48">
              <w:t>Environmental Sciences</w:t>
            </w:r>
          </w:p>
        </w:tc>
        <w:tc>
          <w:tcPr>
            <w:tcW w:w="1559" w:type="dxa"/>
          </w:tcPr>
          <w:p w14:paraId="06D3490B" w14:textId="77777777" w:rsidR="00853135" w:rsidRDefault="00853135" w:rsidP="00853135"/>
        </w:tc>
      </w:tr>
      <w:tr w:rsidR="00853135" w14:paraId="7BB3F8D3" w14:textId="77777777" w:rsidTr="007C16E8">
        <w:tc>
          <w:tcPr>
            <w:tcW w:w="7650" w:type="dxa"/>
          </w:tcPr>
          <w:p w14:paraId="5E662FDF" w14:textId="18DE04B5" w:rsidR="00853135" w:rsidRPr="00D64E1E" w:rsidRDefault="00853135" w:rsidP="00853135">
            <w:r w:rsidRPr="00D64E1E">
              <w:t xml:space="preserve">6 - </w:t>
            </w:r>
            <w:r w:rsidR="00B75B48" w:rsidRPr="00B75B48">
              <w:t>Biological Sciences</w:t>
            </w:r>
          </w:p>
        </w:tc>
        <w:tc>
          <w:tcPr>
            <w:tcW w:w="1559" w:type="dxa"/>
          </w:tcPr>
          <w:p w14:paraId="114769D6" w14:textId="77777777" w:rsidR="00853135" w:rsidRDefault="00853135" w:rsidP="00853135"/>
        </w:tc>
      </w:tr>
      <w:tr w:rsidR="00853135" w14:paraId="7EF8861A" w14:textId="77777777" w:rsidTr="007C16E8">
        <w:tc>
          <w:tcPr>
            <w:tcW w:w="7650" w:type="dxa"/>
          </w:tcPr>
          <w:p w14:paraId="425DBECC" w14:textId="4E6D6C74" w:rsidR="00853135" w:rsidRPr="00D64E1E" w:rsidRDefault="00853135" w:rsidP="00853135">
            <w:r w:rsidRPr="00D64E1E">
              <w:t xml:space="preserve">7 - </w:t>
            </w:r>
            <w:r w:rsidR="00B75B48" w:rsidRPr="00B75B48">
              <w:t>Agricultural and Veterinary Sciences</w:t>
            </w:r>
          </w:p>
        </w:tc>
        <w:tc>
          <w:tcPr>
            <w:tcW w:w="1559" w:type="dxa"/>
          </w:tcPr>
          <w:p w14:paraId="216D7399" w14:textId="77777777" w:rsidR="00853135" w:rsidRDefault="00853135" w:rsidP="00853135"/>
        </w:tc>
      </w:tr>
      <w:tr w:rsidR="00853135" w14:paraId="053C7D14" w14:textId="77777777" w:rsidTr="007C16E8">
        <w:tc>
          <w:tcPr>
            <w:tcW w:w="7650" w:type="dxa"/>
          </w:tcPr>
          <w:p w14:paraId="1F3D8544" w14:textId="1A6A79C3" w:rsidR="00853135" w:rsidRPr="00D64E1E" w:rsidRDefault="00853135" w:rsidP="00853135">
            <w:r w:rsidRPr="00D64E1E">
              <w:t xml:space="preserve">8 - </w:t>
            </w:r>
            <w:r w:rsidR="00B75B48" w:rsidRPr="00B75B48">
              <w:t>Information and Computing Sciences</w:t>
            </w:r>
          </w:p>
        </w:tc>
        <w:tc>
          <w:tcPr>
            <w:tcW w:w="1559" w:type="dxa"/>
          </w:tcPr>
          <w:p w14:paraId="162E31E3" w14:textId="77777777" w:rsidR="00853135" w:rsidRDefault="00853135" w:rsidP="00853135"/>
        </w:tc>
      </w:tr>
      <w:tr w:rsidR="00853135" w14:paraId="3C8E3704" w14:textId="77777777" w:rsidTr="007C16E8">
        <w:tc>
          <w:tcPr>
            <w:tcW w:w="7650" w:type="dxa"/>
          </w:tcPr>
          <w:p w14:paraId="7C9710CC" w14:textId="07CE14BB" w:rsidR="00853135" w:rsidRPr="00D64E1E" w:rsidRDefault="00853135" w:rsidP="00853135">
            <w:r w:rsidRPr="00D64E1E">
              <w:t xml:space="preserve">9 - </w:t>
            </w:r>
            <w:r w:rsidR="00B75B48" w:rsidRPr="00B75B48">
              <w:t>Engineering</w:t>
            </w:r>
          </w:p>
        </w:tc>
        <w:tc>
          <w:tcPr>
            <w:tcW w:w="1559" w:type="dxa"/>
          </w:tcPr>
          <w:p w14:paraId="4A6C6C94" w14:textId="77777777" w:rsidR="00853135" w:rsidRDefault="00853135" w:rsidP="00853135"/>
        </w:tc>
      </w:tr>
      <w:tr w:rsidR="00853135" w14:paraId="7C72038F" w14:textId="77777777" w:rsidTr="007C16E8">
        <w:tc>
          <w:tcPr>
            <w:tcW w:w="7650" w:type="dxa"/>
          </w:tcPr>
          <w:p w14:paraId="36E178B5" w14:textId="69F83AA6" w:rsidR="00853135" w:rsidRPr="00D64E1E" w:rsidRDefault="00853135" w:rsidP="00853135">
            <w:r w:rsidRPr="00D64E1E">
              <w:t xml:space="preserve">10 - </w:t>
            </w:r>
            <w:r w:rsidR="00B75B48" w:rsidRPr="00B75B48">
              <w:t>Technology</w:t>
            </w:r>
          </w:p>
        </w:tc>
        <w:tc>
          <w:tcPr>
            <w:tcW w:w="1559" w:type="dxa"/>
          </w:tcPr>
          <w:p w14:paraId="02E092F2" w14:textId="77777777" w:rsidR="00853135" w:rsidRDefault="00853135" w:rsidP="00853135"/>
        </w:tc>
      </w:tr>
      <w:tr w:rsidR="00853135" w14:paraId="0E00F0BC" w14:textId="77777777" w:rsidTr="007C16E8">
        <w:tc>
          <w:tcPr>
            <w:tcW w:w="7650" w:type="dxa"/>
          </w:tcPr>
          <w:p w14:paraId="3CFF8741" w14:textId="4832A994" w:rsidR="00853135" w:rsidRPr="00D64E1E" w:rsidRDefault="00853135" w:rsidP="00853135">
            <w:r w:rsidRPr="00D64E1E">
              <w:t xml:space="preserve">11 - </w:t>
            </w:r>
            <w:r w:rsidR="00B75B48" w:rsidRPr="00B75B48">
              <w:t>Medical and Health Sciences</w:t>
            </w:r>
          </w:p>
        </w:tc>
        <w:tc>
          <w:tcPr>
            <w:tcW w:w="1559" w:type="dxa"/>
          </w:tcPr>
          <w:p w14:paraId="31F48E39" w14:textId="77777777" w:rsidR="00853135" w:rsidRDefault="00853135" w:rsidP="00853135"/>
        </w:tc>
      </w:tr>
      <w:tr w:rsidR="00853135" w14:paraId="414675C6" w14:textId="77777777" w:rsidTr="007C16E8">
        <w:tc>
          <w:tcPr>
            <w:tcW w:w="7650" w:type="dxa"/>
          </w:tcPr>
          <w:p w14:paraId="55200F79" w14:textId="3AC0C396" w:rsidR="00853135" w:rsidRPr="00D64E1E" w:rsidRDefault="00853135" w:rsidP="00853135">
            <w:r w:rsidRPr="00D64E1E">
              <w:t xml:space="preserve">12 - </w:t>
            </w:r>
            <w:r w:rsidR="00B75B48" w:rsidRPr="00B75B48">
              <w:t>Built Environment and Design</w:t>
            </w:r>
          </w:p>
        </w:tc>
        <w:tc>
          <w:tcPr>
            <w:tcW w:w="1559" w:type="dxa"/>
          </w:tcPr>
          <w:p w14:paraId="49FE711E" w14:textId="77777777" w:rsidR="00853135" w:rsidRDefault="00853135" w:rsidP="00853135"/>
        </w:tc>
      </w:tr>
      <w:tr w:rsidR="00853135" w14:paraId="149AEBB0" w14:textId="77777777" w:rsidTr="007C16E8">
        <w:tc>
          <w:tcPr>
            <w:tcW w:w="7650" w:type="dxa"/>
          </w:tcPr>
          <w:p w14:paraId="4720F9A8" w14:textId="64E834F5" w:rsidR="00853135" w:rsidRPr="00D64E1E" w:rsidRDefault="00853135" w:rsidP="00853135">
            <w:r w:rsidRPr="00D64E1E">
              <w:t xml:space="preserve">13 - </w:t>
            </w:r>
            <w:r w:rsidR="00B75B48" w:rsidRPr="00B75B48">
              <w:t>Education</w:t>
            </w:r>
          </w:p>
        </w:tc>
        <w:tc>
          <w:tcPr>
            <w:tcW w:w="1559" w:type="dxa"/>
          </w:tcPr>
          <w:p w14:paraId="57167BDF" w14:textId="77777777" w:rsidR="00853135" w:rsidRDefault="00853135" w:rsidP="00853135"/>
        </w:tc>
      </w:tr>
      <w:tr w:rsidR="00853135" w14:paraId="18E628C2" w14:textId="77777777" w:rsidTr="007C16E8">
        <w:tc>
          <w:tcPr>
            <w:tcW w:w="7650" w:type="dxa"/>
          </w:tcPr>
          <w:p w14:paraId="165071F7" w14:textId="16EAA526" w:rsidR="00853135" w:rsidRPr="00D64E1E" w:rsidRDefault="00853135" w:rsidP="00853135">
            <w:r w:rsidRPr="00D64E1E">
              <w:t xml:space="preserve">14 - </w:t>
            </w:r>
            <w:r w:rsidR="00B75B48" w:rsidRPr="00B75B48">
              <w:t>Economics</w:t>
            </w:r>
          </w:p>
        </w:tc>
        <w:tc>
          <w:tcPr>
            <w:tcW w:w="1559" w:type="dxa"/>
          </w:tcPr>
          <w:p w14:paraId="2730DEF5" w14:textId="77777777" w:rsidR="00853135" w:rsidRDefault="00853135" w:rsidP="00853135"/>
        </w:tc>
      </w:tr>
      <w:tr w:rsidR="00853135" w14:paraId="158227B4" w14:textId="77777777" w:rsidTr="007C16E8">
        <w:tc>
          <w:tcPr>
            <w:tcW w:w="7650" w:type="dxa"/>
          </w:tcPr>
          <w:p w14:paraId="50B66674" w14:textId="1800A638" w:rsidR="00853135" w:rsidRPr="00D64E1E" w:rsidRDefault="00853135" w:rsidP="00853135">
            <w:r w:rsidRPr="00D64E1E">
              <w:t xml:space="preserve">15 - </w:t>
            </w:r>
            <w:r w:rsidR="00B75B48" w:rsidRPr="00B75B48">
              <w:t>Commerce, Management, Tourism and Services</w:t>
            </w:r>
          </w:p>
        </w:tc>
        <w:tc>
          <w:tcPr>
            <w:tcW w:w="1559" w:type="dxa"/>
          </w:tcPr>
          <w:p w14:paraId="00855107" w14:textId="77777777" w:rsidR="00853135" w:rsidRDefault="00853135" w:rsidP="00853135"/>
        </w:tc>
      </w:tr>
      <w:tr w:rsidR="00853135" w14:paraId="63920269" w14:textId="77777777" w:rsidTr="007C16E8">
        <w:tc>
          <w:tcPr>
            <w:tcW w:w="7650" w:type="dxa"/>
          </w:tcPr>
          <w:p w14:paraId="3D39D3AC" w14:textId="4B647699" w:rsidR="00853135" w:rsidRPr="00D64E1E" w:rsidRDefault="00853135" w:rsidP="00853135">
            <w:r w:rsidRPr="00D64E1E">
              <w:t xml:space="preserve">16 - </w:t>
            </w:r>
            <w:r w:rsidR="00B75B48" w:rsidRPr="00B75B48">
              <w:t>Studies in Human Society</w:t>
            </w:r>
          </w:p>
        </w:tc>
        <w:tc>
          <w:tcPr>
            <w:tcW w:w="1559" w:type="dxa"/>
          </w:tcPr>
          <w:p w14:paraId="6E7A4410" w14:textId="77777777" w:rsidR="00853135" w:rsidRDefault="00853135" w:rsidP="00853135"/>
        </w:tc>
      </w:tr>
      <w:tr w:rsidR="00853135" w14:paraId="7EC02DF4" w14:textId="77777777" w:rsidTr="007C16E8">
        <w:tc>
          <w:tcPr>
            <w:tcW w:w="7650" w:type="dxa"/>
          </w:tcPr>
          <w:p w14:paraId="737365DC" w14:textId="447F0A9E" w:rsidR="00853135" w:rsidRPr="00D64E1E" w:rsidRDefault="00853135" w:rsidP="00853135">
            <w:r w:rsidRPr="00D64E1E">
              <w:t xml:space="preserve">17 - </w:t>
            </w:r>
            <w:r w:rsidR="00B75B48" w:rsidRPr="00B75B48">
              <w:t>Psychology and Cognitive Sciences</w:t>
            </w:r>
          </w:p>
        </w:tc>
        <w:tc>
          <w:tcPr>
            <w:tcW w:w="1559" w:type="dxa"/>
          </w:tcPr>
          <w:p w14:paraId="2D17A275" w14:textId="77777777" w:rsidR="00853135" w:rsidRDefault="00853135" w:rsidP="00853135"/>
        </w:tc>
      </w:tr>
      <w:tr w:rsidR="00853135" w14:paraId="6264C221" w14:textId="77777777" w:rsidTr="007C16E8">
        <w:tc>
          <w:tcPr>
            <w:tcW w:w="7650" w:type="dxa"/>
          </w:tcPr>
          <w:p w14:paraId="2DAFE679" w14:textId="63D4FFA7" w:rsidR="00853135" w:rsidRPr="00D64E1E" w:rsidRDefault="00853135" w:rsidP="00853135">
            <w:r w:rsidRPr="00D64E1E">
              <w:t xml:space="preserve">18 - </w:t>
            </w:r>
            <w:r w:rsidR="00B75B48" w:rsidRPr="00B75B48">
              <w:t>Law and Legal Studies</w:t>
            </w:r>
          </w:p>
        </w:tc>
        <w:tc>
          <w:tcPr>
            <w:tcW w:w="1559" w:type="dxa"/>
          </w:tcPr>
          <w:p w14:paraId="50297B1C" w14:textId="77777777" w:rsidR="00853135" w:rsidRDefault="00853135" w:rsidP="00853135"/>
        </w:tc>
      </w:tr>
      <w:tr w:rsidR="00853135" w14:paraId="7509FDEB" w14:textId="77777777" w:rsidTr="007C16E8">
        <w:tc>
          <w:tcPr>
            <w:tcW w:w="7650" w:type="dxa"/>
          </w:tcPr>
          <w:p w14:paraId="4E78477A" w14:textId="724E087E" w:rsidR="00853135" w:rsidRPr="00D64E1E" w:rsidRDefault="00853135" w:rsidP="00853135">
            <w:r w:rsidRPr="00D64E1E">
              <w:t xml:space="preserve">19 - </w:t>
            </w:r>
            <w:r w:rsidR="00B75B48" w:rsidRPr="00B75B48">
              <w:t>Studies in Creative Arts and Writing</w:t>
            </w:r>
          </w:p>
        </w:tc>
        <w:tc>
          <w:tcPr>
            <w:tcW w:w="1559" w:type="dxa"/>
          </w:tcPr>
          <w:p w14:paraId="775AE4D7" w14:textId="77777777" w:rsidR="00853135" w:rsidRDefault="00853135" w:rsidP="00853135"/>
        </w:tc>
      </w:tr>
      <w:tr w:rsidR="00853135" w14:paraId="472753F9" w14:textId="77777777" w:rsidTr="007C16E8">
        <w:tc>
          <w:tcPr>
            <w:tcW w:w="7650" w:type="dxa"/>
          </w:tcPr>
          <w:p w14:paraId="1B5F1D47" w14:textId="12F4ED9A" w:rsidR="00853135" w:rsidRPr="00D64E1E" w:rsidRDefault="00853135" w:rsidP="00853135">
            <w:r w:rsidRPr="00D64E1E">
              <w:t xml:space="preserve">20 - </w:t>
            </w:r>
            <w:r w:rsidR="00B75B48" w:rsidRPr="00B75B48">
              <w:t>Language, Communication and Culture</w:t>
            </w:r>
          </w:p>
        </w:tc>
        <w:tc>
          <w:tcPr>
            <w:tcW w:w="1559" w:type="dxa"/>
          </w:tcPr>
          <w:p w14:paraId="2AF2FED7" w14:textId="77777777" w:rsidR="00853135" w:rsidRDefault="00853135" w:rsidP="00853135"/>
        </w:tc>
      </w:tr>
      <w:tr w:rsidR="00853135" w14:paraId="1C506895" w14:textId="77777777" w:rsidTr="007C16E8">
        <w:tc>
          <w:tcPr>
            <w:tcW w:w="7650" w:type="dxa"/>
          </w:tcPr>
          <w:p w14:paraId="4ACD5771" w14:textId="6CDA0DEE" w:rsidR="00853135" w:rsidRPr="00D64E1E" w:rsidRDefault="00853135" w:rsidP="00853135">
            <w:r w:rsidRPr="00D64E1E">
              <w:t xml:space="preserve">21 - </w:t>
            </w:r>
            <w:r w:rsidR="00B75B48" w:rsidRPr="00B75B48">
              <w:t>History and Archaeology</w:t>
            </w:r>
          </w:p>
        </w:tc>
        <w:tc>
          <w:tcPr>
            <w:tcW w:w="1559" w:type="dxa"/>
          </w:tcPr>
          <w:p w14:paraId="42A057AD" w14:textId="77777777" w:rsidR="00853135" w:rsidRDefault="00853135" w:rsidP="00853135"/>
        </w:tc>
      </w:tr>
      <w:tr w:rsidR="00853135" w14:paraId="238D76B2" w14:textId="77777777" w:rsidTr="007C16E8">
        <w:tc>
          <w:tcPr>
            <w:tcW w:w="7650" w:type="dxa"/>
          </w:tcPr>
          <w:p w14:paraId="53C8E2B6" w14:textId="7C975E00" w:rsidR="00853135" w:rsidRPr="00D64E1E" w:rsidRDefault="00853135" w:rsidP="00853135">
            <w:r w:rsidRPr="00D64E1E">
              <w:t xml:space="preserve">22 - </w:t>
            </w:r>
            <w:r w:rsidR="00B75B48" w:rsidRPr="00B75B48">
              <w:t>Philosophy and Religious Studies</w:t>
            </w:r>
          </w:p>
        </w:tc>
        <w:tc>
          <w:tcPr>
            <w:tcW w:w="1559" w:type="dxa"/>
          </w:tcPr>
          <w:p w14:paraId="5CAE3E00" w14:textId="77777777" w:rsidR="00853135" w:rsidRDefault="00853135" w:rsidP="00853135"/>
        </w:tc>
      </w:tr>
      <w:tr w:rsidR="007C16E8" w14:paraId="6C33A513" w14:textId="77777777" w:rsidTr="007C16E8">
        <w:tc>
          <w:tcPr>
            <w:tcW w:w="7650" w:type="dxa"/>
          </w:tcPr>
          <w:p w14:paraId="10440C1C" w14:textId="30363EB4" w:rsidR="007C16E8" w:rsidRPr="00AF1388" w:rsidRDefault="007C16E8" w:rsidP="00853135">
            <w:pPr>
              <w:rPr>
                <w:i/>
                <w:iCs/>
              </w:rPr>
            </w:pPr>
            <w:r w:rsidRPr="00AF1388">
              <w:rPr>
                <w:i/>
                <w:iCs/>
              </w:rPr>
              <w:t>Total number of Unit of Evaluation reports requested</w:t>
            </w:r>
          </w:p>
        </w:tc>
        <w:tc>
          <w:tcPr>
            <w:tcW w:w="1559" w:type="dxa"/>
          </w:tcPr>
          <w:p w14:paraId="1D9159ED" w14:textId="77777777" w:rsidR="007C16E8" w:rsidRDefault="007C16E8" w:rsidP="00853135"/>
        </w:tc>
      </w:tr>
    </w:tbl>
    <w:p w14:paraId="48E432BB" w14:textId="77777777" w:rsidR="004D4F9B" w:rsidRDefault="004D4F9B" w:rsidP="0085313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559"/>
      </w:tblGrid>
      <w:tr w:rsidR="00853135" w14:paraId="02860438" w14:textId="77777777" w:rsidTr="007C16E8">
        <w:trPr>
          <w:trHeight w:val="513"/>
        </w:trPr>
        <w:tc>
          <w:tcPr>
            <w:tcW w:w="7650" w:type="dxa"/>
          </w:tcPr>
          <w:p w14:paraId="671DB2EF" w14:textId="08FBF44F" w:rsidR="00E0344C" w:rsidRPr="007C16E8" w:rsidRDefault="007C16E8" w:rsidP="007C16E8">
            <w:pPr>
              <w:rPr>
                <w:bCs/>
              </w:rPr>
            </w:pPr>
            <w:r w:rsidRPr="007C16E8">
              <w:rPr>
                <w:bCs/>
              </w:rPr>
              <w:t>Price</w:t>
            </w:r>
            <w:r w:rsidR="00853135" w:rsidRPr="007C16E8">
              <w:rPr>
                <w:bCs/>
              </w:rPr>
              <w:t xml:space="preserve"> £</w:t>
            </w:r>
            <w:r w:rsidRPr="007C16E8">
              <w:rPr>
                <w:bCs/>
              </w:rPr>
              <w:t>100 sterling</w:t>
            </w:r>
            <w:r w:rsidR="00853135" w:rsidRPr="007C16E8">
              <w:rPr>
                <w:bCs/>
              </w:rPr>
              <w:t xml:space="preserve"> per report </w:t>
            </w:r>
            <w:r w:rsidR="00B2758C" w:rsidRPr="007C16E8">
              <w:rPr>
                <w:bCs/>
              </w:rPr>
              <w:t>(</w:t>
            </w:r>
            <w:r w:rsidRPr="007C16E8">
              <w:rPr>
                <w:bCs/>
              </w:rPr>
              <w:t xml:space="preserve">for all </w:t>
            </w:r>
            <w:proofErr w:type="spellStart"/>
            <w:r w:rsidRPr="007C16E8">
              <w:rPr>
                <w:bCs/>
              </w:rPr>
              <w:t>UoEs</w:t>
            </w:r>
            <w:proofErr w:type="spellEnd"/>
            <w:r w:rsidRPr="007C16E8">
              <w:rPr>
                <w:bCs/>
              </w:rPr>
              <w:t xml:space="preserve"> excluding 9 and 11)</w:t>
            </w:r>
          </w:p>
          <w:p w14:paraId="0D1819C2" w14:textId="77777777" w:rsidR="0004441B" w:rsidRPr="007C16E8" w:rsidRDefault="007C16E8" w:rsidP="0004441B">
            <w:pPr>
              <w:rPr>
                <w:bCs/>
              </w:rPr>
            </w:pPr>
            <w:r w:rsidRPr="007C16E8">
              <w:rPr>
                <w:bCs/>
              </w:rPr>
              <w:t xml:space="preserve">Price £175 sterling per report for </w:t>
            </w:r>
            <w:proofErr w:type="spellStart"/>
            <w:r w:rsidRPr="007C16E8">
              <w:rPr>
                <w:bCs/>
              </w:rPr>
              <w:t>UoEs</w:t>
            </w:r>
            <w:proofErr w:type="spellEnd"/>
            <w:r w:rsidRPr="007C16E8">
              <w:rPr>
                <w:bCs/>
              </w:rPr>
              <w:t xml:space="preserve"> 9 and 11</w:t>
            </w:r>
          </w:p>
          <w:p w14:paraId="796666B8" w14:textId="29EC3833" w:rsidR="007C16E8" w:rsidRPr="007C16E8" w:rsidRDefault="007C16E8" w:rsidP="0004441B">
            <w:pPr>
              <w:rPr>
                <w:b/>
              </w:rPr>
            </w:pPr>
            <w:r w:rsidRPr="007C16E8">
              <w:rPr>
                <w:b/>
              </w:rPr>
              <w:t>Total Price</w:t>
            </w:r>
            <w:r>
              <w:rPr>
                <w:b/>
              </w:rPr>
              <w:t xml:space="preserve"> (in UK sterling)</w:t>
            </w:r>
          </w:p>
        </w:tc>
        <w:tc>
          <w:tcPr>
            <w:tcW w:w="1559" w:type="dxa"/>
          </w:tcPr>
          <w:p w14:paraId="411A20F1" w14:textId="4636B35F" w:rsidR="007C16E8" w:rsidRDefault="00853135" w:rsidP="00853135">
            <w:r>
              <w:t>£</w:t>
            </w:r>
          </w:p>
          <w:p w14:paraId="1B05E01A" w14:textId="77777777" w:rsidR="007C16E8" w:rsidRDefault="007C16E8" w:rsidP="00853135">
            <w:r>
              <w:t>£</w:t>
            </w:r>
          </w:p>
          <w:p w14:paraId="687F9BB9" w14:textId="7CD74312" w:rsidR="007C16E8" w:rsidRDefault="007C16E8" w:rsidP="00853135">
            <w:r>
              <w:t xml:space="preserve">£        </w:t>
            </w:r>
          </w:p>
        </w:tc>
      </w:tr>
    </w:tbl>
    <w:p w14:paraId="79368270" w14:textId="77777777" w:rsidR="005D0BC2" w:rsidRDefault="005D0BC2" w:rsidP="00853135">
      <w:pPr>
        <w:spacing w:after="0" w:line="240" w:lineRule="auto"/>
        <w:rPr>
          <w:b/>
          <w:sz w:val="24"/>
        </w:rPr>
      </w:pPr>
    </w:p>
    <w:p w14:paraId="3B36F94D" w14:textId="77777777" w:rsidR="0004441B" w:rsidRPr="004D4F9B" w:rsidRDefault="004D4F9B" w:rsidP="00853135">
      <w:pPr>
        <w:spacing w:after="0" w:line="240" w:lineRule="auto"/>
        <w:rPr>
          <w:b/>
          <w:sz w:val="24"/>
        </w:rPr>
      </w:pPr>
      <w:r w:rsidRPr="004D4F9B">
        <w:rPr>
          <w:b/>
          <w:sz w:val="24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726"/>
      </w:tblGrid>
      <w:tr w:rsidR="004D4F9B" w:rsidRPr="004D4F9B" w14:paraId="43E0756D" w14:textId="77777777" w:rsidTr="007C16E8">
        <w:trPr>
          <w:trHeight w:val="503"/>
        </w:trPr>
        <w:tc>
          <w:tcPr>
            <w:tcW w:w="2483" w:type="dxa"/>
          </w:tcPr>
          <w:p w14:paraId="528CB9FD" w14:textId="462DF07D" w:rsidR="004D4F9B" w:rsidRPr="004D4F9B" w:rsidRDefault="004D4F9B" w:rsidP="004D4F9B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726" w:type="dxa"/>
          </w:tcPr>
          <w:p w14:paraId="7BC807CE" w14:textId="77777777" w:rsidR="004D4F9B" w:rsidRPr="004D4F9B" w:rsidRDefault="004D4F9B" w:rsidP="004D4F9B">
            <w:pPr>
              <w:rPr>
                <w:b/>
              </w:rPr>
            </w:pPr>
          </w:p>
        </w:tc>
      </w:tr>
      <w:tr w:rsidR="004D4F9B" w:rsidRPr="004D4F9B" w14:paraId="7E411726" w14:textId="77777777" w:rsidTr="007C16E8">
        <w:trPr>
          <w:trHeight w:val="492"/>
        </w:trPr>
        <w:tc>
          <w:tcPr>
            <w:tcW w:w="2483" w:type="dxa"/>
          </w:tcPr>
          <w:p w14:paraId="1898EFFB" w14:textId="2F4CE9D1" w:rsidR="004D4F9B" w:rsidRPr="004D4F9B" w:rsidRDefault="004D4F9B" w:rsidP="004D4F9B">
            <w:pPr>
              <w:rPr>
                <w:b/>
              </w:rPr>
            </w:pPr>
            <w:r>
              <w:rPr>
                <w:b/>
              </w:rPr>
              <w:t>Institution</w:t>
            </w:r>
            <w:r w:rsidR="007C16E8">
              <w:rPr>
                <w:b/>
              </w:rPr>
              <w:t>:</w:t>
            </w:r>
          </w:p>
        </w:tc>
        <w:tc>
          <w:tcPr>
            <w:tcW w:w="6726" w:type="dxa"/>
          </w:tcPr>
          <w:p w14:paraId="3E3B2682" w14:textId="77777777" w:rsidR="004D4F9B" w:rsidRPr="004D4F9B" w:rsidRDefault="004D4F9B" w:rsidP="004D4F9B">
            <w:pPr>
              <w:rPr>
                <w:b/>
              </w:rPr>
            </w:pPr>
          </w:p>
        </w:tc>
      </w:tr>
      <w:tr w:rsidR="004D4F9B" w:rsidRPr="004D4F9B" w14:paraId="3B9E6CCC" w14:textId="77777777" w:rsidTr="007C16E8">
        <w:trPr>
          <w:trHeight w:val="557"/>
        </w:trPr>
        <w:tc>
          <w:tcPr>
            <w:tcW w:w="2483" w:type="dxa"/>
          </w:tcPr>
          <w:p w14:paraId="0ECFDDAF" w14:textId="054F77D5" w:rsidR="004D4F9B" w:rsidRPr="004D4F9B" w:rsidRDefault="004D4F9B" w:rsidP="004D4F9B">
            <w:pPr>
              <w:rPr>
                <w:b/>
              </w:rPr>
            </w:pPr>
            <w:r>
              <w:rPr>
                <w:b/>
              </w:rPr>
              <w:t>Email &amp; Telephone contact number</w:t>
            </w:r>
          </w:p>
        </w:tc>
        <w:tc>
          <w:tcPr>
            <w:tcW w:w="6726" w:type="dxa"/>
          </w:tcPr>
          <w:p w14:paraId="57784290" w14:textId="77777777" w:rsidR="004D4F9B" w:rsidRPr="004D4F9B" w:rsidRDefault="004D4F9B" w:rsidP="004D4F9B">
            <w:pPr>
              <w:rPr>
                <w:b/>
              </w:rPr>
            </w:pPr>
          </w:p>
        </w:tc>
      </w:tr>
    </w:tbl>
    <w:p w14:paraId="1A89B0DE" w14:textId="77777777" w:rsidR="007C16E8" w:rsidRDefault="007C16E8" w:rsidP="00853135">
      <w:pPr>
        <w:spacing w:after="0" w:line="240" w:lineRule="auto"/>
        <w:rPr>
          <w:b/>
        </w:rPr>
      </w:pPr>
    </w:p>
    <w:p w14:paraId="6999D46A" w14:textId="326649EC" w:rsidR="00853135" w:rsidRPr="007C16E8" w:rsidRDefault="004D4F9B" w:rsidP="00853135">
      <w:pPr>
        <w:spacing w:after="0" w:line="240" w:lineRule="auto"/>
        <w:rPr>
          <w:b/>
        </w:rPr>
      </w:pPr>
      <w:r>
        <w:rPr>
          <w:b/>
        </w:rPr>
        <w:t>Please return this order form</w:t>
      </w:r>
      <w:r w:rsidR="007C16E8">
        <w:rPr>
          <w:b/>
        </w:rPr>
        <w:t xml:space="preserve"> to </w:t>
      </w:r>
      <w:r w:rsidR="00C929D0">
        <w:t>DC Data Consultants</w:t>
      </w:r>
      <w:r w:rsidR="007C16E8">
        <w:rPr>
          <w:b/>
        </w:rPr>
        <w:t xml:space="preserve"> </w:t>
      </w:r>
      <w:hyperlink r:id="rId4" w:history="1">
        <w:r w:rsidR="007C16E8" w:rsidRPr="002D3151">
          <w:rPr>
            <w:rStyle w:val="Hyperlink"/>
          </w:rPr>
          <w:t>info@dcdataconsultants.co.uk</w:t>
        </w:r>
      </w:hyperlink>
      <w:r w:rsidR="00853135">
        <w:tab/>
      </w:r>
      <w:r w:rsidR="00853135">
        <w:tab/>
      </w:r>
    </w:p>
    <w:sectPr w:rsidR="00853135" w:rsidRPr="007C16E8" w:rsidSect="0085313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35"/>
    <w:rsid w:val="0004441B"/>
    <w:rsid w:val="001D13AA"/>
    <w:rsid w:val="00261DA9"/>
    <w:rsid w:val="002D179A"/>
    <w:rsid w:val="003F175E"/>
    <w:rsid w:val="0041026C"/>
    <w:rsid w:val="004D4F9B"/>
    <w:rsid w:val="005049F4"/>
    <w:rsid w:val="005D0BC2"/>
    <w:rsid w:val="006A2A69"/>
    <w:rsid w:val="006B7E9E"/>
    <w:rsid w:val="007C16E8"/>
    <w:rsid w:val="00853135"/>
    <w:rsid w:val="008C3C9F"/>
    <w:rsid w:val="009C4C2B"/>
    <w:rsid w:val="00A8047A"/>
    <w:rsid w:val="00AF1388"/>
    <w:rsid w:val="00B2758C"/>
    <w:rsid w:val="00B75B48"/>
    <w:rsid w:val="00B9390B"/>
    <w:rsid w:val="00C04386"/>
    <w:rsid w:val="00C929D0"/>
    <w:rsid w:val="00DA5F66"/>
    <w:rsid w:val="00E0344C"/>
    <w:rsid w:val="00EC4A72"/>
    <w:rsid w:val="00F6317A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1A39"/>
  <w15:chartTrackingRefBased/>
  <w15:docId w15:val="{1CF90CC9-0FB3-4C13-A089-5E1CCA1C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cdataconsultan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Freda</dc:creator>
  <cp:keywords/>
  <dc:description/>
  <cp:lastModifiedBy>Casey, Freda</cp:lastModifiedBy>
  <cp:revision>9</cp:revision>
  <dcterms:created xsi:type="dcterms:W3CDTF">2018-10-05T09:55:00Z</dcterms:created>
  <dcterms:modified xsi:type="dcterms:W3CDTF">2020-10-28T13:53:00Z</dcterms:modified>
</cp:coreProperties>
</file>